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C05" w:rsidRPr="00444C05" w:rsidRDefault="00444C05" w:rsidP="00444C05">
      <w:pPr>
        <w:ind w:left="4320"/>
        <w:rPr>
          <w:rFonts w:ascii="Arial" w:hAnsi="Arial" w:cs="Arial"/>
        </w:rPr>
      </w:pPr>
      <w:r w:rsidRPr="00444C05">
        <w:rPr>
          <w:rFonts w:ascii="Arial" w:hAnsi="Arial" w:cs="Arial"/>
        </w:rPr>
        <w:t>Приложение 1</w:t>
      </w:r>
    </w:p>
    <w:p w:rsidR="00444C05" w:rsidRPr="00444C05" w:rsidRDefault="00444C05" w:rsidP="00444C05">
      <w:pPr>
        <w:tabs>
          <w:tab w:val="left" w:pos="6840"/>
          <w:tab w:val="left" w:pos="11160"/>
        </w:tabs>
        <w:ind w:firstLine="4320"/>
        <w:rPr>
          <w:rFonts w:ascii="Arial" w:hAnsi="Arial" w:cs="Arial"/>
        </w:rPr>
      </w:pPr>
      <w:r w:rsidRPr="00444C05">
        <w:rPr>
          <w:rFonts w:ascii="Arial" w:hAnsi="Arial" w:cs="Arial"/>
        </w:rPr>
        <w:t xml:space="preserve">к решению Орловского городского </w:t>
      </w:r>
    </w:p>
    <w:p w:rsidR="00444C05" w:rsidRPr="00444C05" w:rsidRDefault="00444C05" w:rsidP="00444C05">
      <w:pPr>
        <w:tabs>
          <w:tab w:val="left" w:pos="6840"/>
          <w:tab w:val="left" w:pos="11160"/>
        </w:tabs>
        <w:ind w:firstLine="4320"/>
        <w:rPr>
          <w:rFonts w:ascii="Arial" w:hAnsi="Arial" w:cs="Arial"/>
        </w:rPr>
      </w:pPr>
      <w:r w:rsidRPr="00444C05">
        <w:rPr>
          <w:rFonts w:ascii="Arial" w:hAnsi="Arial" w:cs="Arial"/>
        </w:rPr>
        <w:t>Совета народных депутатов</w:t>
      </w:r>
    </w:p>
    <w:p w:rsidR="00444C05" w:rsidRPr="00444C05" w:rsidRDefault="00444C05" w:rsidP="00444C05">
      <w:pPr>
        <w:tabs>
          <w:tab w:val="left" w:pos="6840"/>
          <w:tab w:val="left" w:pos="11160"/>
        </w:tabs>
        <w:ind w:firstLine="4320"/>
        <w:jc w:val="both"/>
        <w:rPr>
          <w:rFonts w:ascii="Arial" w:hAnsi="Arial" w:cs="Arial"/>
        </w:rPr>
      </w:pPr>
      <w:r w:rsidRPr="00444C05">
        <w:rPr>
          <w:rFonts w:ascii="Arial" w:hAnsi="Arial" w:cs="Arial"/>
        </w:rPr>
        <w:t>от 28.08.2024 № 55/0830 - ГС</w:t>
      </w:r>
    </w:p>
    <w:p w:rsidR="00444C05" w:rsidRPr="00444C05" w:rsidRDefault="00444C05" w:rsidP="00444C05">
      <w:pPr>
        <w:tabs>
          <w:tab w:val="left" w:pos="6840"/>
          <w:tab w:val="left" w:pos="11160"/>
        </w:tabs>
        <w:ind w:firstLine="4320"/>
        <w:jc w:val="both"/>
        <w:rPr>
          <w:rFonts w:ascii="Arial" w:hAnsi="Arial" w:cs="Arial"/>
        </w:rPr>
      </w:pPr>
    </w:p>
    <w:p w:rsidR="00444C05" w:rsidRPr="00444C05" w:rsidRDefault="00444C05" w:rsidP="00444C05">
      <w:pPr>
        <w:tabs>
          <w:tab w:val="left" w:pos="12240"/>
        </w:tabs>
        <w:ind w:firstLine="4320"/>
        <w:jc w:val="both"/>
        <w:rPr>
          <w:rFonts w:ascii="Arial" w:hAnsi="Arial" w:cs="Arial"/>
        </w:rPr>
      </w:pPr>
      <w:r w:rsidRPr="00444C05">
        <w:rPr>
          <w:rFonts w:ascii="Arial" w:hAnsi="Arial" w:cs="Arial"/>
        </w:rPr>
        <w:t xml:space="preserve">Вносится Орловским городским Советом </w:t>
      </w:r>
    </w:p>
    <w:p w:rsidR="00444C05" w:rsidRPr="00444C05" w:rsidRDefault="00444C05" w:rsidP="00444C05">
      <w:pPr>
        <w:tabs>
          <w:tab w:val="left" w:pos="12240"/>
        </w:tabs>
        <w:ind w:firstLine="4320"/>
        <w:jc w:val="both"/>
        <w:rPr>
          <w:rFonts w:ascii="Arial" w:hAnsi="Arial" w:cs="Arial"/>
        </w:rPr>
      </w:pPr>
      <w:r w:rsidRPr="00444C05">
        <w:rPr>
          <w:rFonts w:ascii="Arial" w:hAnsi="Arial" w:cs="Arial"/>
        </w:rPr>
        <w:t>народных депутатов</w:t>
      </w:r>
    </w:p>
    <w:p w:rsidR="00444C05" w:rsidRPr="00444C05" w:rsidRDefault="00444C05" w:rsidP="00444C05">
      <w:pPr>
        <w:tabs>
          <w:tab w:val="left" w:pos="12240"/>
        </w:tabs>
        <w:ind w:firstLine="4962"/>
        <w:jc w:val="both"/>
        <w:rPr>
          <w:rFonts w:ascii="Arial" w:hAnsi="Arial" w:cs="Arial"/>
        </w:rPr>
      </w:pPr>
    </w:p>
    <w:p w:rsidR="00444C05" w:rsidRPr="00444C05" w:rsidRDefault="00444C05" w:rsidP="00444C05">
      <w:pPr>
        <w:pStyle w:val="FR1"/>
        <w:ind w:firstLine="0"/>
        <w:jc w:val="center"/>
        <w:rPr>
          <w:sz w:val="24"/>
          <w:szCs w:val="24"/>
        </w:rPr>
      </w:pPr>
      <w:r w:rsidRPr="00444C05">
        <w:rPr>
          <w:noProof/>
          <w:sz w:val="24"/>
          <w:szCs w:val="24"/>
          <w:lang w:eastAsia="ru-RU"/>
        </w:rPr>
        <w:drawing>
          <wp:inline distT="0" distB="0" distL="0" distR="0">
            <wp:extent cx="607060" cy="825500"/>
            <wp:effectExtent l="1905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60" cy="8255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4C05" w:rsidRPr="00444C05" w:rsidRDefault="00444C05" w:rsidP="00444C05">
      <w:pPr>
        <w:pStyle w:val="FR1"/>
        <w:ind w:firstLine="0"/>
        <w:jc w:val="center"/>
        <w:rPr>
          <w:sz w:val="24"/>
          <w:szCs w:val="24"/>
        </w:rPr>
      </w:pPr>
    </w:p>
    <w:p w:rsidR="00444C05" w:rsidRPr="00444C05" w:rsidRDefault="00444C05" w:rsidP="00444C05">
      <w:pPr>
        <w:pStyle w:val="3"/>
        <w:numPr>
          <w:ilvl w:val="2"/>
          <w:numId w:val="2"/>
        </w:numPr>
        <w:tabs>
          <w:tab w:val="left" w:pos="12240"/>
        </w:tabs>
        <w:spacing w:before="0" w:after="0"/>
        <w:ind w:left="0" w:firstLine="0"/>
        <w:jc w:val="center"/>
        <w:rPr>
          <w:b w:val="0"/>
          <w:sz w:val="24"/>
          <w:szCs w:val="24"/>
        </w:rPr>
      </w:pPr>
      <w:r w:rsidRPr="00444C05">
        <w:rPr>
          <w:b w:val="0"/>
          <w:sz w:val="24"/>
          <w:szCs w:val="24"/>
        </w:rPr>
        <w:t>ЗАКОН</w:t>
      </w:r>
      <w:r w:rsidRPr="00444C05">
        <w:rPr>
          <w:b w:val="0"/>
          <w:sz w:val="24"/>
          <w:szCs w:val="24"/>
        </w:rPr>
        <w:br/>
        <w:t>ОРЛОВСКОЙ ОБЛАСТИ</w:t>
      </w:r>
    </w:p>
    <w:p w:rsidR="00444C05" w:rsidRPr="00444C05" w:rsidRDefault="00444C05" w:rsidP="00444C05">
      <w:pPr>
        <w:tabs>
          <w:tab w:val="left" w:pos="12240"/>
        </w:tabs>
        <w:jc w:val="center"/>
        <w:rPr>
          <w:rFonts w:ascii="Arial" w:hAnsi="Arial" w:cs="Arial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jc w:val="center"/>
        <w:rPr>
          <w:rFonts w:ascii="Arial" w:hAnsi="Arial" w:cs="Arial"/>
          <w:bCs/>
        </w:rPr>
      </w:pPr>
      <w:r w:rsidRPr="00444C05">
        <w:rPr>
          <w:rFonts w:ascii="Arial" w:hAnsi="Arial" w:cs="Arial"/>
          <w:bCs/>
        </w:rPr>
        <w:t xml:space="preserve">О внесении изменений в Закон Орловской области от 06.06.2013 </w:t>
      </w:r>
      <w:r w:rsidRPr="00444C05">
        <w:rPr>
          <w:rFonts w:ascii="Arial" w:hAnsi="Arial" w:cs="Arial"/>
          <w:bCs/>
        </w:rPr>
        <w:br/>
        <w:t>№1490-ОЗ «</w:t>
      </w:r>
      <w:r w:rsidRPr="00444C05">
        <w:rPr>
          <w:rFonts w:ascii="Arial" w:eastAsia="Arial" w:hAnsi="Arial" w:cs="Arial"/>
          <w:bCs/>
        </w:rPr>
        <w:t>Об ответственности за административные правонарушения</w:t>
      </w:r>
      <w:r w:rsidRPr="00444C05">
        <w:rPr>
          <w:rFonts w:ascii="Arial" w:hAnsi="Arial" w:cs="Arial"/>
          <w:bCs/>
        </w:rPr>
        <w:t>»</w:t>
      </w:r>
    </w:p>
    <w:p w:rsidR="00444C05" w:rsidRPr="00444C05" w:rsidRDefault="00444C05" w:rsidP="00444C05">
      <w:pPr>
        <w:tabs>
          <w:tab w:val="left" w:pos="6804"/>
          <w:tab w:val="left" w:pos="7088"/>
        </w:tabs>
        <w:jc w:val="center"/>
        <w:rPr>
          <w:rFonts w:ascii="Arial" w:hAnsi="Arial" w:cs="Arial"/>
        </w:rPr>
      </w:pPr>
    </w:p>
    <w:p w:rsidR="00444C05" w:rsidRPr="00444C05" w:rsidRDefault="00444C05" w:rsidP="00444C05">
      <w:pPr>
        <w:pStyle w:val="2"/>
        <w:numPr>
          <w:ilvl w:val="1"/>
          <w:numId w:val="2"/>
        </w:numPr>
        <w:spacing w:before="0" w:after="0"/>
        <w:ind w:left="0" w:firstLine="0"/>
        <w:rPr>
          <w:b w:val="0"/>
          <w:color w:val="000000"/>
          <w:sz w:val="24"/>
          <w:szCs w:val="24"/>
        </w:rPr>
      </w:pPr>
      <w:proofErr w:type="gramStart"/>
      <w:r w:rsidRPr="00444C05">
        <w:rPr>
          <w:b w:val="0"/>
          <w:i w:val="0"/>
          <w:sz w:val="24"/>
          <w:szCs w:val="24"/>
        </w:rPr>
        <w:t>Принят</w:t>
      </w:r>
      <w:proofErr w:type="gramEnd"/>
      <w:r w:rsidRPr="00444C05">
        <w:rPr>
          <w:b w:val="0"/>
          <w:i w:val="0"/>
          <w:sz w:val="24"/>
          <w:szCs w:val="24"/>
        </w:rPr>
        <w:t xml:space="preserve"> Орловским областным </w:t>
      </w:r>
    </w:p>
    <w:p w:rsidR="00444C05" w:rsidRPr="00444C05" w:rsidRDefault="00444C05" w:rsidP="00444C05">
      <w:pPr>
        <w:pStyle w:val="2"/>
        <w:numPr>
          <w:ilvl w:val="1"/>
          <w:numId w:val="2"/>
        </w:numPr>
        <w:spacing w:before="0" w:after="0"/>
        <w:ind w:left="0" w:firstLine="0"/>
        <w:rPr>
          <w:b w:val="0"/>
          <w:color w:val="000000"/>
          <w:sz w:val="24"/>
          <w:szCs w:val="24"/>
        </w:rPr>
      </w:pPr>
      <w:r w:rsidRPr="00444C05">
        <w:rPr>
          <w:b w:val="0"/>
          <w:i w:val="0"/>
          <w:sz w:val="24"/>
          <w:szCs w:val="24"/>
        </w:rPr>
        <w:t>Советом народных депутатов</w:t>
      </w:r>
      <w:r w:rsidRPr="00444C05">
        <w:rPr>
          <w:b w:val="0"/>
          <w:i w:val="0"/>
          <w:sz w:val="24"/>
          <w:szCs w:val="24"/>
        </w:rPr>
        <w:tab/>
        <w:t xml:space="preserve">                                     «___»_________ 2024 года</w:t>
      </w:r>
    </w:p>
    <w:p w:rsidR="00444C05" w:rsidRPr="00444C05" w:rsidRDefault="00444C05" w:rsidP="00444C05">
      <w:pPr>
        <w:ind w:firstLine="709"/>
        <w:jc w:val="both"/>
        <w:rPr>
          <w:rFonts w:ascii="Arial" w:hAnsi="Arial" w:cs="Arial"/>
          <w:color w:val="000000"/>
        </w:rPr>
      </w:pPr>
    </w:p>
    <w:p w:rsidR="00444C05" w:rsidRPr="00444C05" w:rsidRDefault="00444C05" w:rsidP="00444C05">
      <w:pPr>
        <w:ind w:firstLine="567"/>
        <w:jc w:val="both"/>
        <w:rPr>
          <w:rFonts w:ascii="Arial" w:eastAsia="Arial" w:hAnsi="Arial" w:cs="Arial"/>
        </w:rPr>
      </w:pPr>
      <w:r w:rsidRPr="00444C05">
        <w:rPr>
          <w:rFonts w:ascii="Arial" w:hAnsi="Arial" w:cs="Arial"/>
          <w:color w:val="000000"/>
        </w:rPr>
        <w:t>Статья 1</w:t>
      </w:r>
    </w:p>
    <w:p w:rsidR="00444C05" w:rsidRPr="00444C05" w:rsidRDefault="00444C05" w:rsidP="00444C05">
      <w:pPr>
        <w:widowControl/>
        <w:suppressAutoHyphens w:val="0"/>
        <w:autoSpaceDE w:val="0"/>
        <w:autoSpaceDN w:val="0"/>
        <w:adjustRightInd w:val="0"/>
        <w:ind w:firstLine="567"/>
        <w:jc w:val="both"/>
        <w:rPr>
          <w:rFonts w:ascii="Arial" w:eastAsia="Times New Roman" w:hAnsi="Arial" w:cs="Arial"/>
          <w:lang w:eastAsia="ru-RU"/>
        </w:rPr>
      </w:pPr>
      <w:proofErr w:type="gramStart"/>
      <w:r w:rsidRPr="00444C05">
        <w:rPr>
          <w:rFonts w:ascii="Arial" w:eastAsia="Arial" w:hAnsi="Arial" w:cs="Arial"/>
        </w:rPr>
        <w:t>Внести в За</w:t>
      </w:r>
      <w:r w:rsidRPr="00444C05">
        <w:rPr>
          <w:rStyle w:val="a3"/>
          <w:rFonts w:ascii="Arial" w:eastAsia="Arial" w:hAnsi="Arial" w:cs="Arial"/>
        </w:rPr>
        <w:t>кон</w:t>
      </w:r>
      <w:r w:rsidRPr="00444C05">
        <w:rPr>
          <w:rFonts w:ascii="Arial" w:eastAsia="Arial" w:hAnsi="Arial" w:cs="Arial"/>
        </w:rPr>
        <w:t xml:space="preserve"> Орловской области от 6 июня 2013 года №1490-ОЗ «Об ответственности за административные правонарушения» (в последней редакции от 10.04.2024 № 3053-ОЗ.</w:t>
      </w:r>
      <w:proofErr w:type="gramEnd"/>
      <w:r w:rsidRPr="00444C05">
        <w:rPr>
          <w:rFonts w:ascii="Arial" w:eastAsia="Arial" w:hAnsi="Arial" w:cs="Arial"/>
        </w:rPr>
        <w:t xml:space="preserve"> </w:t>
      </w:r>
      <w:proofErr w:type="gramStart"/>
      <w:r w:rsidRPr="00444C05">
        <w:rPr>
          <w:rFonts w:ascii="Arial" w:eastAsia="Times New Roman" w:hAnsi="Arial" w:cs="Arial"/>
          <w:lang w:eastAsia="ru-RU"/>
        </w:rPr>
        <w:t>Официальный интернет-портал правовой информации http://pravo.gov.ru – 11.04.2024</w:t>
      </w:r>
      <w:r w:rsidRPr="00444C05">
        <w:rPr>
          <w:rFonts w:ascii="Arial" w:eastAsia="Arial" w:hAnsi="Arial" w:cs="Arial"/>
        </w:rPr>
        <w:t>) изменения, изложив статью 7.1 в следующей редакции:</w:t>
      </w:r>
      <w:proofErr w:type="gramEnd"/>
    </w:p>
    <w:p w:rsidR="00444C05" w:rsidRPr="00444C05" w:rsidRDefault="00444C05" w:rsidP="00444C05">
      <w:pPr>
        <w:pStyle w:val="ConsPlusTitle"/>
        <w:ind w:firstLine="540"/>
        <w:jc w:val="both"/>
        <w:outlineLvl w:val="0"/>
        <w:rPr>
          <w:rFonts w:ascii="Arial" w:hAnsi="Arial" w:cs="Arial"/>
          <w:b w:val="0"/>
          <w:szCs w:val="24"/>
        </w:rPr>
      </w:pPr>
      <w:r w:rsidRPr="00444C05">
        <w:rPr>
          <w:rFonts w:ascii="Arial" w:hAnsi="Arial" w:cs="Arial"/>
          <w:b w:val="0"/>
          <w:szCs w:val="24"/>
        </w:rPr>
        <w:t>«Статья 7.1. Безбилетный проезд, перевозка багажа, провоз ручной клади без оплаты по маршрутам регулярных перевозок в городском, пригородном и междугородном сообщении, установленным в границах Орловской области</w:t>
      </w:r>
    </w:p>
    <w:p w:rsidR="00444C05" w:rsidRPr="00444C05" w:rsidRDefault="00444C05" w:rsidP="00444C05">
      <w:pPr>
        <w:widowControl/>
        <w:suppressAutoHyphens w:val="0"/>
        <w:autoSpaceDE w:val="0"/>
        <w:autoSpaceDN w:val="0"/>
        <w:adjustRightInd w:val="0"/>
        <w:ind w:firstLine="567"/>
        <w:jc w:val="both"/>
        <w:rPr>
          <w:rFonts w:ascii="Arial" w:eastAsia="Times New Roman" w:hAnsi="Arial" w:cs="Arial"/>
          <w:lang w:eastAsia="ru-RU"/>
        </w:rPr>
      </w:pPr>
      <w:r w:rsidRPr="00444C05">
        <w:rPr>
          <w:rFonts w:ascii="Arial" w:eastAsia="Times New Roman" w:hAnsi="Arial" w:cs="Arial"/>
          <w:lang w:eastAsia="ru-RU"/>
        </w:rPr>
        <w:t>Безбилетный проезд, перевозка багажа и провоз ручной клади, превышающей нормы, установленные пунктом 2 статьи 22 Федерального закона от 08.11.2007 № 259-ФЗ «Устав автомобильного транспорта и городского наземного электрического транспорта» по маршрутам регулярных перевозок в городском, пригородном и междугородном сообщении, установленным в границах Орловской области -</w:t>
      </w:r>
    </w:p>
    <w:p w:rsidR="00444C05" w:rsidRPr="00444C05" w:rsidRDefault="00444C05" w:rsidP="00444C05">
      <w:pPr>
        <w:pStyle w:val="ConsPlusNormal"/>
        <w:ind w:firstLine="567"/>
        <w:jc w:val="both"/>
        <w:rPr>
          <w:szCs w:val="24"/>
        </w:rPr>
      </w:pPr>
      <w:r w:rsidRPr="00444C05">
        <w:rPr>
          <w:szCs w:val="24"/>
        </w:rPr>
        <w:t xml:space="preserve">влечет наложение административного штрафа на граждан в размере </w:t>
      </w:r>
      <w:r w:rsidRPr="00444C05">
        <w:rPr>
          <w:rFonts w:eastAsia="Arial"/>
          <w:szCs w:val="24"/>
        </w:rPr>
        <w:t>двух тысяч пятисот рублей</w:t>
      </w:r>
      <w:proofErr w:type="gramStart"/>
      <w:r w:rsidRPr="00444C05">
        <w:rPr>
          <w:szCs w:val="24"/>
        </w:rPr>
        <w:t>.».</w:t>
      </w:r>
      <w:proofErr w:type="gramEnd"/>
    </w:p>
    <w:p w:rsidR="00444C05" w:rsidRPr="00444C05" w:rsidRDefault="00444C05" w:rsidP="00444C05">
      <w:pPr>
        <w:pStyle w:val="ConsPlusNormal"/>
        <w:ind w:firstLine="567"/>
        <w:jc w:val="both"/>
        <w:rPr>
          <w:szCs w:val="24"/>
          <w:lang w:eastAsia="ar-SA"/>
        </w:rPr>
      </w:pPr>
    </w:p>
    <w:p w:rsidR="00444C05" w:rsidRPr="00444C05" w:rsidRDefault="00444C05" w:rsidP="00444C05">
      <w:pPr>
        <w:autoSpaceDE w:val="0"/>
        <w:ind w:firstLine="709"/>
        <w:jc w:val="both"/>
        <w:rPr>
          <w:rFonts w:ascii="Arial" w:eastAsia="Arial" w:hAnsi="Arial" w:cs="Arial"/>
        </w:rPr>
      </w:pPr>
      <w:r w:rsidRPr="00444C05">
        <w:rPr>
          <w:rFonts w:ascii="Arial" w:hAnsi="Arial" w:cs="Arial"/>
          <w:color w:val="000000"/>
        </w:rPr>
        <w:t>Статья 2</w:t>
      </w:r>
    </w:p>
    <w:p w:rsidR="00444C05" w:rsidRPr="00444C05" w:rsidRDefault="00444C05" w:rsidP="00444C05">
      <w:pPr>
        <w:autoSpaceDE w:val="0"/>
        <w:ind w:firstLine="709"/>
        <w:jc w:val="both"/>
        <w:rPr>
          <w:rFonts w:ascii="Arial" w:eastAsia="Arial" w:hAnsi="Arial" w:cs="Arial"/>
        </w:rPr>
      </w:pPr>
      <w:r w:rsidRPr="00444C05">
        <w:rPr>
          <w:rFonts w:ascii="Arial" w:eastAsia="Arial" w:hAnsi="Arial" w:cs="Arial"/>
        </w:rPr>
        <w:t>Настоящий Закон вступает в силу по истечении десяти дней после дня его официального опубликования.</w:t>
      </w:r>
    </w:p>
    <w:p w:rsidR="00444C05" w:rsidRPr="00444C05" w:rsidRDefault="00444C05" w:rsidP="00444C05">
      <w:pPr>
        <w:autoSpaceDE w:val="0"/>
        <w:jc w:val="both"/>
        <w:rPr>
          <w:rFonts w:ascii="Arial" w:eastAsia="Arial" w:hAnsi="Arial" w:cs="Arial"/>
        </w:rPr>
      </w:pPr>
    </w:p>
    <w:p w:rsidR="00444C05" w:rsidRPr="00444C05" w:rsidRDefault="00444C05" w:rsidP="00444C05">
      <w:pPr>
        <w:tabs>
          <w:tab w:val="left" w:pos="4734"/>
        </w:tabs>
        <w:rPr>
          <w:rFonts w:ascii="Arial" w:hAnsi="Arial" w:cs="Arial"/>
        </w:rPr>
      </w:pPr>
      <w:r w:rsidRPr="00444C05">
        <w:rPr>
          <w:rFonts w:ascii="Arial" w:hAnsi="Arial" w:cs="Arial"/>
        </w:rPr>
        <w:t>Губернатор Орловской области</w:t>
      </w:r>
      <w:r w:rsidRPr="00444C05">
        <w:rPr>
          <w:rFonts w:ascii="Arial" w:hAnsi="Arial" w:cs="Arial"/>
        </w:rPr>
        <w:tab/>
        <w:t xml:space="preserve">                                          А.Е. </w:t>
      </w:r>
      <w:proofErr w:type="spellStart"/>
      <w:r w:rsidRPr="00444C05">
        <w:rPr>
          <w:rFonts w:ascii="Arial" w:hAnsi="Arial" w:cs="Arial"/>
        </w:rPr>
        <w:t>Клычков</w:t>
      </w:r>
      <w:proofErr w:type="spellEnd"/>
    </w:p>
    <w:p w:rsidR="00444C05" w:rsidRPr="00444C05" w:rsidRDefault="00444C05" w:rsidP="00444C05">
      <w:pPr>
        <w:rPr>
          <w:rFonts w:ascii="Arial" w:hAnsi="Arial" w:cs="Arial"/>
          <w:color w:val="000000"/>
        </w:rPr>
      </w:pPr>
    </w:p>
    <w:p w:rsidR="00444C05" w:rsidRPr="00444C05" w:rsidRDefault="00444C05" w:rsidP="00444C05">
      <w:pPr>
        <w:rPr>
          <w:rFonts w:ascii="Arial" w:hAnsi="Arial" w:cs="Arial"/>
          <w:color w:val="000000"/>
        </w:rPr>
      </w:pPr>
    </w:p>
    <w:p w:rsidR="00444C05" w:rsidRPr="00444C05" w:rsidRDefault="00444C05" w:rsidP="00444C05">
      <w:pPr>
        <w:rPr>
          <w:rFonts w:ascii="Arial" w:hAnsi="Arial" w:cs="Arial"/>
          <w:color w:val="000000"/>
        </w:rPr>
      </w:pPr>
      <w:r w:rsidRPr="00444C05">
        <w:rPr>
          <w:rFonts w:ascii="Arial" w:hAnsi="Arial" w:cs="Arial"/>
          <w:color w:val="000000"/>
        </w:rPr>
        <w:t xml:space="preserve">город Орёл </w:t>
      </w:r>
    </w:p>
    <w:p w:rsidR="00444C05" w:rsidRPr="00444C05" w:rsidRDefault="00444C05" w:rsidP="00444C05">
      <w:pPr>
        <w:rPr>
          <w:rFonts w:ascii="Arial" w:hAnsi="Arial" w:cs="Arial"/>
          <w:color w:val="000000"/>
        </w:rPr>
      </w:pPr>
      <w:r w:rsidRPr="00444C05">
        <w:rPr>
          <w:rFonts w:ascii="Arial" w:hAnsi="Arial" w:cs="Arial"/>
          <w:color w:val="000000"/>
        </w:rPr>
        <w:t xml:space="preserve">«____» _____________2024 года </w:t>
      </w:r>
    </w:p>
    <w:p w:rsidR="00444C05" w:rsidRPr="00444C05" w:rsidRDefault="00444C05" w:rsidP="00444C05">
      <w:pPr>
        <w:rPr>
          <w:rFonts w:ascii="Arial" w:hAnsi="Arial" w:cs="Arial"/>
          <w:color w:val="000000"/>
        </w:rPr>
      </w:pPr>
    </w:p>
    <w:p w:rsidR="00444C05" w:rsidRPr="00444C05" w:rsidRDefault="00444C05" w:rsidP="00444C05">
      <w:pPr>
        <w:rPr>
          <w:rFonts w:ascii="Arial" w:hAnsi="Arial" w:cs="Arial"/>
          <w:color w:val="000000"/>
        </w:rPr>
      </w:pPr>
      <w:r w:rsidRPr="00444C05">
        <w:rPr>
          <w:rFonts w:ascii="Arial" w:hAnsi="Arial" w:cs="Arial"/>
          <w:color w:val="000000"/>
        </w:rPr>
        <w:t>№____ -</w:t>
      </w:r>
      <w:proofErr w:type="gramStart"/>
      <w:r w:rsidRPr="00444C05">
        <w:rPr>
          <w:rFonts w:ascii="Arial" w:hAnsi="Arial" w:cs="Arial"/>
          <w:color w:val="000000"/>
        </w:rPr>
        <w:t>ОЗ</w:t>
      </w:r>
      <w:proofErr w:type="gramEnd"/>
    </w:p>
    <w:p w:rsidR="00444C05" w:rsidRPr="00444C05" w:rsidRDefault="00444C05" w:rsidP="00444C05">
      <w:pPr>
        <w:ind w:left="4320"/>
        <w:rPr>
          <w:rFonts w:ascii="Arial" w:hAnsi="Arial" w:cs="Arial"/>
        </w:rPr>
      </w:pPr>
      <w:r w:rsidRPr="00444C05">
        <w:rPr>
          <w:rFonts w:ascii="Arial" w:hAnsi="Arial" w:cs="Arial"/>
        </w:rPr>
        <w:br w:type="page"/>
      </w:r>
      <w:r w:rsidRPr="00444C05">
        <w:rPr>
          <w:rFonts w:ascii="Arial" w:hAnsi="Arial" w:cs="Arial"/>
        </w:rPr>
        <w:lastRenderedPageBreak/>
        <w:t>Приложение 2</w:t>
      </w:r>
    </w:p>
    <w:p w:rsidR="00444C05" w:rsidRPr="00444C05" w:rsidRDefault="00444C05" w:rsidP="00444C05">
      <w:pPr>
        <w:tabs>
          <w:tab w:val="left" w:pos="6840"/>
          <w:tab w:val="left" w:pos="11160"/>
        </w:tabs>
        <w:ind w:firstLine="4320"/>
        <w:rPr>
          <w:rFonts w:ascii="Arial" w:hAnsi="Arial" w:cs="Arial"/>
        </w:rPr>
      </w:pPr>
      <w:r w:rsidRPr="00444C05">
        <w:rPr>
          <w:rFonts w:ascii="Arial" w:hAnsi="Arial" w:cs="Arial"/>
        </w:rPr>
        <w:t xml:space="preserve">к решению Орловского городского </w:t>
      </w:r>
    </w:p>
    <w:p w:rsidR="00444C05" w:rsidRPr="00444C05" w:rsidRDefault="00444C05" w:rsidP="00444C05">
      <w:pPr>
        <w:tabs>
          <w:tab w:val="left" w:pos="6840"/>
          <w:tab w:val="left" w:pos="11160"/>
        </w:tabs>
        <w:ind w:firstLine="4320"/>
        <w:rPr>
          <w:rFonts w:ascii="Arial" w:hAnsi="Arial" w:cs="Arial"/>
        </w:rPr>
      </w:pPr>
      <w:r w:rsidRPr="00444C05">
        <w:rPr>
          <w:rFonts w:ascii="Arial" w:hAnsi="Arial" w:cs="Arial"/>
        </w:rPr>
        <w:t>Совета народных депутатов</w:t>
      </w:r>
    </w:p>
    <w:p w:rsidR="00444C05" w:rsidRPr="00444C05" w:rsidRDefault="00444C05" w:rsidP="00444C05">
      <w:pPr>
        <w:ind w:firstLine="4320"/>
        <w:rPr>
          <w:rStyle w:val="a4"/>
          <w:rFonts w:ascii="Arial" w:hAnsi="Arial" w:cs="Arial"/>
          <w:b w:val="0"/>
          <w:bCs w:val="0"/>
        </w:rPr>
      </w:pPr>
      <w:r w:rsidRPr="00444C05">
        <w:rPr>
          <w:rFonts w:ascii="Arial" w:hAnsi="Arial" w:cs="Arial"/>
        </w:rPr>
        <w:t>от 28.08.2024 № 55/0830 - ГС</w:t>
      </w:r>
    </w:p>
    <w:p w:rsidR="00444C05" w:rsidRPr="00444C05" w:rsidRDefault="00444C05" w:rsidP="00444C05">
      <w:pPr>
        <w:ind w:firstLine="709"/>
        <w:jc w:val="center"/>
        <w:rPr>
          <w:rStyle w:val="a4"/>
          <w:rFonts w:ascii="Arial" w:hAnsi="Arial" w:cs="Arial"/>
          <w:b w:val="0"/>
          <w:bCs w:val="0"/>
        </w:rPr>
      </w:pPr>
    </w:p>
    <w:p w:rsidR="00444C05" w:rsidRPr="00444C05" w:rsidRDefault="00444C05" w:rsidP="00444C05">
      <w:pPr>
        <w:ind w:firstLine="709"/>
        <w:jc w:val="center"/>
        <w:rPr>
          <w:rStyle w:val="a4"/>
          <w:rFonts w:ascii="Arial" w:hAnsi="Arial" w:cs="Arial"/>
          <w:b w:val="0"/>
          <w:bCs w:val="0"/>
          <w:spacing w:val="2"/>
        </w:rPr>
      </w:pPr>
      <w:r w:rsidRPr="00444C05">
        <w:rPr>
          <w:rStyle w:val="a4"/>
          <w:rFonts w:ascii="Arial" w:hAnsi="Arial" w:cs="Arial"/>
          <w:b w:val="0"/>
          <w:bCs w:val="0"/>
        </w:rPr>
        <w:t>ПОЯСНИТЕЛЬНАЯ ЗАПИСКА</w:t>
      </w:r>
    </w:p>
    <w:p w:rsidR="00444C05" w:rsidRPr="00444C05" w:rsidRDefault="00444C05" w:rsidP="00444C05">
      <w:pPr>
        <w:ind w:firstLine="709"/>
        <w:jc w:val="center"/>
        <w:rPr>
          <w:rFonts w:ascii="Arial" w:hAnsi="Arial" w:cs="Arial"/>
          <w:bCs/>
        </w:rPr>
      </w:pPr>
      <w:r w:rsidRPr="00444C05">
        <w:rPr>
          <w:rStyle w:val="a4"/>
          <w:rFonts w:ascii="Arial" w:hAnsi="Arial" w:cs="Arial"/>
          <w:b w:val="0"/>
          <w:bCs w:val="0"/>
          <w:spacing w:val="2"/>
        </w:rPr>
        <w:t>к проекту Закона Орловской области</w:t>
      </w:r>
    </w:p>
    <w:p w:rsidR="00444C05" w:rsidRPr="00444C05" w:rsidRDefault="00444C05" w:rsidP="00444C05">
      <w:pPr>
        <w:tabs>
          <w:tab w:val="left" w:pos="6804"/>
          <w:tab w:val="left" w:pos="7088"/>
        </w:tabs>
        <w:jc w:val="center"/>
        <w:rPr>
          <w:rFonts w:ascii="Arial" w:hAnsi="Arial" w:cs="Arial"/>
        </w:rPr>
      </w:pPr>
      <w:r w:rsidRPr="00444C05">
        <w:rPr>
          <w:rFonts w:ascii="Arial" w:hAnsi="Arial" w:cs="Arial"/>
          <w:bCs/>
        </w:rPr>
        <w:t xml:space="preserve">«О внесении изменений в Закон Орловской области от 06.06.2013 № 1490-ОЗ </w:t>
      </w:r>
      <w:r w:rsidRPr="00444C05">
        <w:rPr>
          <w:rFonts w:ascii="Arial" w:hAnsi="Arial" w:cs="Arial"/>
          <w:bCs/>
        </w:rPr>
        <w:br/>
        <w:t>«</w:t>
      </w:r>
      <w:r w:rsidRPr="00444C05">
        <w:rPr>
          <w:rFonts w:ascii="Arial" w:eastAsia="Arial" w:hAnsi="Arial" w:cs="Arial"/>
        </w:rPr>
        <w:t>Об ответственности за административные правонарушения</w:t>
      </w:r>
      <w:r w:rsidRPr="00444C05">
        <w:rPr>
          <w:rFonts w:ascii="Arial" w:hAnsi="Arial" w:cs="Arial"/>
          <w:bCs/>
        </w:rPr>
        <w:t>»</w:t>
      </w:r>
    </w:p>
    <w:p w:rsidR="00444C05" w:rsidRPr="00444C05" w:rsidRDefault="00444C05" w:rsidP="00444C05">
      <w:pPr>
        <w:tabs>
          <w:tab w:val="left" w:pos="6804"/>
          <w:tab w:val="left" w:pos="7088"/>
        </w:tabs>
        <w:ind w:firstLine="567"/>
        <w:jc w:val="center"/>
        <w:rPr>
          <w:rFonts w:ascii="Arial" w:hAnsi="Arial" w:cs="Arial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autoSpaceDE w:val="0"/>
        <w:ind w:firstLine="567"/>
        <w:jc w:val="both"/>
        <w:rPr>
          <w:rFonts w:ascii="Arial" w:eastAsia="Calibri" w:hAnsi="Arial" w:cs="Arial"/>
        </w:rPr>
      </w:pPr>
      <w:proofErr w:type="gramStart"/>
      <w:r w:rsidRPr="00444C05">
        <w:rPr>
          <w:rFonts w:ascii="Arial" w:eastAsia="Calibri" w:hAnsi="Arial" w:cs="Arial"/>
        </w:rPr>
        <w:t>В соответствии с пунктом 1 части 1 статьи 1.3.1 Кодекса Российской Федерации об административных правонарушениях к ведению субъектов Российской Федерации в области законодательства об административных правонарушениях относится установление законами субъектов Российской Федерации об административных правонарушениях административной ответственности за нарушение законов и иных нормативных правовых актов субъектов Российской Федерации, нормативных правовых актов органов местного самоуправления.</w:t>
      </w:r>
      <w:proofErr w:type="gramEnd"/>
    </w:p>
    <w:p w:rsidR="00444C05" w:rsidRPr="00444C05" w:rsidRDefault="00444C05" w:rsidP="00444C05">
      <w:pPr>
        <w:tabs>
          <w:tab w:val="left" w:pos="6804"/>
          <w:tab w:val="left" w:pos="7088"/>
        </w:tabs>
        <w:autoSpaceDE w:val="0"/>
        <w:ind w:firstLine="567"/>
        <w:jc w:val="both"/>
        <w:rPr>
          <w:rFonts w:ascii="Arial" w:eastAsia="Calibri" w:hAnsi="Arial" w:cs="Arial"/>
        </w:rPr>
      </w:pPr>
      <w:r w:rsidRPr="00444C05">
        <w:rPr>
          <w:rFonts w:ascii="Arial" w:eastAsia="Calibri" w:hAnsi="Arial" w:cs="Arial"/>
        </w:rPr>
        <w:t>Ответственность за административные правонарушения в Орловской области установлена Законом Орловской области от 06.06.2013 №1490-ОЗ «Об ответственности за административные правонарушения» (далее – Закон №1490-ОЗ). Ответственность за административные нарушения на транспорте установлена главой 7 Закона №1490-ОЗ.</w:t>
      </w:r>
    </w:p>
    <w:p w:rsidR="00444C05" w:rsidRPr="00444C05" w:rsidRDefault="00444C05" w:rsidP="00444C05">
      <w:pPr>
        <w:tabs>
          <w:tab w:val="left" w:pos="6804"/>
          <w:tab w:val="left" w:pos="7088"/>
        </w:tabs>
        <w:autoSpaceDE w:val="0"/>
        <w:ind w:firstLine="567"/>
        <w:jc w:val="both"/>
        <w:rPr>
          <w:rFonts w:ascii="Arial" w:eastAsia="Calibri" w:hAnsi="Arial" w:cs="Arial"/>
        </w:rPr>
      </w:pPr>
      <w:r w:rsidRPr="00444C05">
        <w:rPr>
          <w:rFonts w:ascii="Arial" w:eastAsia="Calibri" w:hAnsi="Arial" w:cs="Arial"/>
        </w:rPr>
        <w:t>Предлагается внести следующие изменения в главу 7 Закона № 1490-ОЗ:</w:t>
      </w:r>
    </w:p>
    <w:p w:rsidR="00444C05" w:rsidRPr="00444C05" w:rsidRDefault="00444C05" w:rsidP="00444C05">
      <w:pPr>
        <w:tabs>
          <w:tab w:val="left" w:pos="851"/>
        </w:tabs>
        <w:autoSpaceDE w:val="0"/>
        <w:ind w:firstLine="567"/>
        <w:jc w:val="both"/>
        <w:rPr>
          <w:rFonts w:ascii="Arial" w:eastAsia="Calibri" w:hAnsi="Arial" w:cs="Arial"/>
        </w:rPr>
      </w:pPr>
      <w:r w:rsidRPr="00444C05">
        <w:rPr>
          <w:rFonts w:ascii="Arial" w:eastAsia="Calibri" w:hAnsi="Arial" w:cs="Arial"/>
        </w:rPr>
        <w:t>1) Наименование и абзац первый (диспозицию) статьи 7.1 изложить в редакции, согласно полномочию, указанному в пункте 1 части 7 статьи 20 Федерального закона от 08.11.2007 №259-ФЗ «Устав автомобильного транспорта и городского наземного электрического транспорта».</w:t>
      </w:r>
    </w:p>
    <w:p w:rsidR="00444C05" w:rsidRPr="00444C05" w:rsidRDefault="00444C05" w:rsidP="00444C05">
      <w:pPr>
        <w:tabs>
          <w:tab w:val="left" w:pos="851"/>
        </w:tabs>
        <w:autoSpaceDE w:val="0"/>
        <w:ind w:firstLine="567"/>
        <w:jc w:val="both"/>
        <w:rPr>
          <w:rFonts w:ascii="Arial" w:eastAsia="Calibri" w:hAnsi="Arial" w:cs="Arial"/>
        </w:rPr>
      </w:pPr>
      <w:r w:rsidRPr="00444C05">
        <w:rPr>
          <w:rFonts w:ascii="Arial" w:eastAsia="Calibri" w:hAnsi="Arial" w:cs="Arial"/>
        </w:rPr>
        <w:t xml:space="preserve">2) Изменить санкцию статьи 7.1: увеличить штраф за безбилетный проезд, перевозку багажа, провоз ручной клади без оплаты по маршрутам регулярных перевозок в городском, пригородном и междугородном сообщении, установленным в границах Орловской области. </w:t>
      </w:r>
    </w:p>
    <w:p w:rsidR="00444C05" w:rsidRPr="00444C05" w:rsidRDefault="00444C05" w:rsidP="00444C05">
      <w:pPr>
        <w:tabs>
          <w:tab w:val="left" w:pos="-1985"/>
          <w:tab w:val="left" w:pos="851"/>
        </w:tabs>
        <w:autoSpaceDE w:val="0"/>
        <w:ind w:firstLine="567"/>
        <w:jc w:val="both"/>
        <w:rPr>
          <w:rFonts w:ascii="Arial" w:eastAsia="Calibri" w:hAnsi="Arial" w:cs="Arial"/>
        </w:rPr>
      </w:pPr>
      <w:r w:rsidRPr="00444C05">
        <w:rPr>
          <w:rFonts w:ascii="Arial" w:eastAsia="Calibri" w:hAnsi="Arial" w:cs="Arial"/>
        </w:rPr>
        <w:t xml:space="preserve">В настоящее время указанный штраф установлен в размере 200 рублей. </w:t>
      </w:r>
    </w:p>
    <w:p w:rsidR="00444C05" w:rsidRPr="00444C05" w:rsidRDefault="00444C05" w:rsidP="00444C05">
      <w:pPr>
        <w:autoSpaceDE w:val="0"/>
        <w:ind w:firstLine="567"/>
        <w:jc w:val="both"/>
        <w:rPr>
          <w:rFonts w:ascii="Arial" w:eastAsia="Calibri" w:hAnsi="Arial" w:cs="Arial"/>
        </w:rPr>
      </w:pPr>
      <w:r w:rsidRPr="00444C05">
        <w:rPr>
          <w:rFonts w:ascii="Arial" w:eastAsia="Calibri" w:hAnsi="Arial" w:cs="Arial"/>
        </w:rPr>
        <w:t xml:space="preserve">Сотрудниками МУП «Трамвайно-троллейбусное предприятие» ежедневно выявляется большое количество безбилетных пассажиров. Действующий в настоящий момент низкий размер штрафа не способствует реализации на практике одной из задач административного законодательства - предупреждение правонарушений. Ситуация усугубляется тем, что в настоящее время в городе Орле в муниципальном транспорте устанавливаются стационарные </w:t>
      </w:r>
      <w:proofErr w:type="spellStart"/>
      <w:r w:rsidRPr="00444C05">
        <w:rPr>
          <w:rFonts w:ascii="Arial" w:eastAsia="Calibri" w:hAnsi="Arial" w:cs="Arial"/>
        </w:rPr>
        <w:t>валидаторы</w:t>
      </w:r>
      <w:proofErr w:type="spellEnd"/>
      <w:r w:rsidRPr="00444C05">
        <w:rPr>
          <w:rFonts w:ascii="Arial" w:eastAsia="Calibri" w:hAnsi="Arial" w:cs="Arial"/>
        </w:rPr>
        <w:t xml:space="preserve"> для оплаты проезда без участия кондуктора. Оснащение транспорта </w:t>
      </w:r>
      <w:proofErr w:type="spellStart"/>
      <w:r w:rsidRPr="00444C05">
        <w:rPr>
          <w:rFonts w:ascii="Arial" w:eastAsia="Calibri" w:hAnsi="Arial" w:cs="Arial"/>
        </w:rPr>
        <w:t>валидаторами</w:t>
      </w:r>
      <w:proofErr w:type="spellEnd"/>
      <w:r w:rsidRPr="00444C05">
        <w:rPr>
          <w:rFonts w:ascii="Arial" w:eastAsia="Calibri" w:hAnsi="Arial" w:cs="Arial"/>
        </w:rPr>
        <w:t xml:space="preserve"> позволяет осуществлять посадку и высадку пассажиров через все двери салона автобуса, трамвая, троллейбуса, сократить время пребывания на остановке, а также снизить нагрузку на водителя, работающего без кондуктора. Одновременно с этим увеличивается возможность для пассажиров проехать без оплаты. </w:t>
      </w:r>
    </w:p>
    <w:p w:rsidR="00444C05" w:rsidRPr="00444C05" w:rsidRDefault="00444C05" w:rsidP="00444C05">
      <w:pPr>
        <w:autoSpaceDE w:val="0"/>
        <w:ind w:firstLine="567"/>
        <w:jc w:val="both"/>
        <w:rPr>
          <w:rFonts w:ascii="Arial" w:eastAsia="Calibri" w:hAnsi="Arial" w:cs="Arial"/>
        </w:rPr>
      </w:pPr>
      <w:r w:rsidRPr="00444C05">
        <w:rPr>
          <w:rFonts w:ascii="Arial" w:eastAsia="Calibri" w:hAnsi="Arial" w:cs="Arial"/>
        </w:rPr>
        <w:t>В связи с этим предлагаем увеличить размер административного штрафа за безбилетный проезд, перевозку багажа, провоз ручной клади без оплаты по маршрутам регулярных перевозок в городском, пригородном и междугородном сообщении, установленным в границах Орловской области с 200 рублей до 2500 рублей.</w:t>
      </w:r>
    </w:p>
    <w:p w:rsidR="00444C05" w:rsidRPr="00444C05" w:rsidRDefault="00444C05" w:rsidP="00444C05">
      <w:pPr>
        <w:autoSpaceDE w:val="0"/>
        <w:ind w:firstLine="567"/>
        <w:jc w:val="both"/>
        <w:rPr>
          <w:rFonts w:ascii="Arial" w:eastAsia="Arial" w:hAnsi="Arial" w:cs="Arial"/>
        </w:rPr>
      </w:pPr>
      <w:r w:rsidRPr="00444C05">
        <w:rPr>
          <w:rFonts w:ascii="Arial" w:eastAsia="Arial" w:hAnsi="Arial" w:cs="Arial"/>
        </w:rPr>
        <w:t>Размер штрафа предлагается установить сопоставимым размеру штрафа в Пермском крае, Тверской, Костромской областях.</w:t>
      </w:r>
    </w:p>
    <w:p w:rsidR="00444C05" w:rsidRPr="00444C05" w:rsidRDefault="00444C05" w:rsidP="00444C05">
      <w:pPr>
        <w:autoSpaceDE w:val="0"/>
        <w:ind w:firstLine="567"/>
        <w:jc w:val="both"/>
        <w:rPr>
          <w:rFonts w:ascii="Arial" w:eastAsia="Arial" w:hAnsi="Arial" w:cs="Arial"/>
        </w:rPr>
      </w:pPr>
    </w:p>
    <w:p w:rsidR="00444C05" w:rsidRPr="00444C05" w:rsidRDefault="00444C05" w:rsidP="00444C05">
      <w:pPr>
        <w:autoSpaceDE w:val="0"/>
        <w:ind w:firstLine="567"/>
        <w:jc w:val="both"/>
        <w:rPr>
          <w:rFonts w:ascii="Arial" w:eastAsia="Arial" w:hAnsi="Arial" w:cs="Arial"/>
        </w:rPr>
      </w:pPr>
    </w:p>
    <w:p w:rsidR="00444C05" w:rsidRPr="00444C05" w:rsidRDefault="00444C05" w:rsidP="00444C05">
      <w:pPr>
        <w:autoSpaceDE w:val="0"/>
        <w:ind w:firstLine="567"/>
        <w:jc w:val="both"/>
        <w:rPr>
          <w:rFonts w:ascii="Arial" w:eastAsia="Arial" w:hAnsi="Arial" w:cs="Arial"/>
        </w:rPr>
      </w:pPr>
    </w:p>
    <w:p w:rsidR="00444C05" w:rsidRPr="00444C05" w:rsidRDefault="00444C05" w:rsidP="00444C05">
      <w:pPr>
        <w:autoSpaceDE w:val="0"/>
        <w:ind w:firstLine="567"/>
        <w:jc w:val="both"/>
        <w:rPr>
          <w:rFonts w:ascii="Arial" w:eastAsia="Arial" w:hAnsi="Arial" w:cs="Arial"/>
        </w:rPr>
      </w:pPr>
    </w:p>
    <w:p w:rsidR="00444C05" w:rsidRPr="00444C05" w:rsidRDefault="00444C05" w:rsidP="00444C05">
      <w:pPr>
        <w:ind w:firstLine="567"/>
        <w:jc w:val="center"/>
        <w:rPr>
          <w:rFonts w:ascii="Arial" w:eastAsia="Arial" w:hAnsi="Arial" w:cs="Arial"/>
          <w:u w:val="single"/>
        </w:rPr>
      </w:pPr>
      <w:r w:rsidRPr="00444C05">
        <w:rPr>
          <w:rFonts w:ascii="Arial" w:eastAsia="Arial" w:hAnsi="Arial" w:cs="Arial"/>
          <w:u w:val="single"/>
        </w:rPr>
        <w:t>Прогноз социально-экономических и иных последствий принятия изменений в закон.</w:t>
      </w:r>
    </w:p>
    <w:p w:rsidR="00444C05" w:rsidRPr="00444C05" w:rsidRDefault="00444C05" w:rsidP="00444C05">
      <w:pPr>
        <w:ind w:firstLine="567"/>
        <w:jc w:val="both"/>
        <w:rPr>
          <w:rFonts w:ascii="Arial" w:hAnsi="Arial" w:cs="Arial"/>
        </w:rPr>
      </w:pPr>
      <w:r w:rsidRPr="00444C05">
        <w:rPr>
          <w:rFonts w:ascii="Arial" w:eastAsia="Arial" w:hAnsi="Arial" w:cs="Arial"/>
        </w:rPr>
        <w:t>Принятие законопроекта будет способствовать развитию правосознания пассажиров, пресечению совершения административных правонарушений на транспорте, более эффективному функционированию системы транспортного обслуживания населения и ответственному отношению к обязанности оплаты проезда.</w:t>
      </w:r>
      <w:r w:rsidRPr="00444C05">
        <w:rPr>
          <w:rFonts w:ascii="Arial" w:hAnsi="Arial" w:cs="Arial"/>
        </w:rPr>
        <w:t xml:space="preserve"> </w:t>
      </w:r>
    </w:p>
    <w:p w:rsidR="00444C05" w:rsidRPr="00444C05" w:rsidRDefault="00444C05" w:rsidP="00444C05">
      <w:pPr>
        <w:ind w:firstLine="567"/>
        <w:jc w:val="both"/>
        <w:rPr>
          <w:rFonts w:ascii="Arial" w:eastAsia="Arial" w:hAnsi="Arial" w:cs="Arial"/>
        </w:rPr>
      </w:pPr>
      <w:r w:rsidRPr="00444C05">
        <w:rPr>
          <w:rFonts w:ascii="Arial" w:eastAsia="Arial" w:hAnsi="Arial" w:cs="Arial"/>
        </w:rPr>
        <w:t xml:space="preserve">Эффект от увеличения размеров штрафов в виде увеличения доходов </w:t>
      </w:r>
      <w:r w:rsidRPr="00444C05">
        <w:rPr>
          <w:rFonts w:ascii="Arial" w:eastAsia="Calibri" w:hAnsi="Arial" w:cs="Arial"/>
        </w:rPr>
        <w:t xml:space="preserve">МУП «Трамвайно-троллейбусное предприятие» </w:t>
      </w:r>
      <w:r w:rsidRPr="00444C05">
        <w:rPr>
          <w:rFonts w:ascii="Arial" w:eastAsia="Arial" w:hAnsi="Arial" w:cs="Arial"/>
        </w:rPr>
        <w:t xml:space="preserve">за счет повышения платежной дисциплины пассажиров возможно оценить по результатам проведенного </w:t>
      </w:r>
      <w:r w:rsidRPr="00444C05">
        <w:rPr>
          <w:rFonts w:ascii="Arial" w:eastAsia="Calibri" w:hAnsi="Arial" w:cs="Arial"/>
        </w:rPr>
        <w:t xml:space="preserve">МУП «Трамвайно-троллейбусное предприятие» </w:t>
      </w:r>
      <w:r w:rsidRPr="00444C05">
        <w:rPr>
          <w:rFonts w:ascii="Arial" w:eastAsia="Arial" w:hAnsi="Arial" w:cs="Arial"/>
        </w:rPr>
        <w:t xml:space="preserve"> выборочного обследования информации с датчиков пассажиропотока и количества транзакций по отчету АО «Региональный информационный центр». Доля пассажиров, учтенных датчиками пассажиропотока и неучтенных системой АО «Региональный информационный центр» (за исключением пассажиров с общегражданскими бумажными проездными и пользующихся бесплатным проездом работников МУП «</w:t>
      </w:r>
      <w:r w:rsidRPr="00444C05">
        <w:rPr>
          <w:rFonts w:ascii="Arial" w:eastAsia="Calibri" w:hAnsi="Arial" w:cs="Arial"/>
        </w:rPr>
        <w:t>Трамвайно-троллейбусное предприятие»</w:t>
      </w:r>
      <w:r w:rsidRPr="00444C05">
        <w:rPr>
          <w:rFonts w:ascii="Arial" w:eastAsia="Arial" w:hAnsi="Arial" w:cs="Arial"/>
        </w:rPr>
        <w:t>), в общем пассажиропотоке оценивается на уровне 18%. Выпадающие доходы от безбилетного проезда - около 50 млн. рублей в год. В 2024 году МУП «</w:t>
      </w:r>
      <w:r w:rsidRPr="00444C05">
        <w:rPr>
          <w:rFonts w:ascii="Arial" w:eastAsia="Calibri" w:hAnsi="Arial" w:cs="Arial"/>
        </w:rPr>
        <w:t>Трамвайно-троллейбусное предприятие»</w:t>
      </w:r>
      <w:r w:rsidRPr="00444C05">
        <w:rPr>
          <w:rFonts w:ascii="Arial" w:eastAsia="Arial" w:hAnsi="Arial" w:cs="Arial"/>
        </w:rPr>
        <w:t xml:space="preserve"> прогнозирует количество перевезенных пассажиров на  уровне 12,0 млн. человек. Следовательно, каждый процент снижения количества  безбилетных пассажиров обеспечит предприятию около 3 млн. рублей в год дополнительных доходов. </w:t>
      </w:r>
    </w:p>
    <w:p w:rsidR="00444C05" w:rsidRPr="00444C05" w:rsidRDefault="00444C05" w:rsidP="00444C05">
      <w:pPr>
        <w:pStyle w:val="ConsPlusNormal"/>
        <w:ind w:firstLine="567"/>
        <w:jc w:val="both"/>
        <w:rPr>
          <w:rFonts w:eastAsia="Arial"/>
          <w:kern w:val="2"/>
          <w:szCs w:val="24"/>
          <w:lang w:eastAsia="hi-IN" w:bidi="hi-IN"/>
        </w:rPr>
      </w:pPr>
      <w:r w:rsidRPr="00444C05">
        <w:rPr>
          <w:rFonts w:eastAsia="Arial"/>
          <w:kern w:val="2"/>
          <w:szCs w:val="24"/>
          <w:lang w:eastAsia="hi-IN" w:bidi="hi-IN"/>
        </w:rPr>
        <w:t>Поскольку проект Закона Орловской области устанавливает правовые санкции для лиц, осуществляющих противоправные деяния, и действующее законодательство исходит из принципа обязательности соблюдения закона всеми гражданами, принятие указанного проекта Закона не будет иметь никаких социально-экономических и иных последствий для лиц, соблюдающих действующее законодательство.</w:t>
      </w:r>
    </w:p>
    <w:p w:rsidR="00444C05" w:rsidRPr="00444C05" w:rsidRDefault="00444C05" w:rsidP="00444C05">
      <w:pPr>
        <w:tabs>
          <w:tab w:val="left" w:pos="6804"/>
          <w:tab w:val="left" w:pos="7088"/>
        </w:tabs>
        <w:autoSpaceDE w:val="0"/>
        <w:ind w:firstLine="567"/>
        <w:jc w:val="both"/>
        <w:rPr>
          <w:rFonts w:ascii="Arial" w:eastAsia="Arial" w:hAnsi="Arial" w:cs="Arial"/>
          <w:kern w:val="2"/>
          <w:lang w:eastAsia="hi-IN" w:bidi="hi-IN"/>
        </w:rPr>
      </w:pPr>
      <w:r w:rsidRPr="00444C05">
        <w:rPr>
          <w:rFonts w:ascii="Arial" w:eastAsia="Arial" w:hAnsi="Arial" w:cs="Arial"/>
        </w:rPr>
        <w:t xml:space="preserve">Проект Закона Орловской области «О внесении изменений в Закон Орловской области от 06.06.2013г. №1490-ОЗ «Об ответственности за административные правонарушения» не содержит признаков </w:t>
      </w:r>
      <w:proofErr w:type="spellStart"/>
      <w:r w:rsidRPr="00444C05">
        <w:rPr>
          <w:rFonts w:ascii="Arial" w:eastAsia="Arial" w:hAnsi="Arial" w:cs="Arial"/>
        </w:rPr>
        <w:t>коррупциогенности</w:t>
      </w:r>
      <w:proofErr w:type="spellEnd"/>
      <w:r w:rsidRPr="00444C05">
        <w:rPr>
          <w:rFonts w:ascii="Arial" w:eastAsia="Arial" w:hAnsi="Arial" w:cs="Arial"/>
        </w:rPr>
        <w:t>.</w:t>
      </w:r>
    </w:p>
    <w:p w:rsidR="00444C05" w:rsidRPr="00444C05" w:rsidRDefault="00444C05" w:rsidP="00444C05">
      <w:pPr>
        <w:tabs>
          <w:tab w:val="left" w:pos="6804"/>
          <w:tab w:val="left" w:pos="7088"/>
        </w:tabs>
        <w:autoSpaceDE w:val="0"/>
        <w:ind w:firstLine="567"/>
        <w:jc w:val="both"/>
        <w:rPr>
          <w:rFonts w:ascii="Arial" w:eastAsia="Arial" w:hAnsi="Arial" w:cs="Arial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autoSpaceDE w:val="0"/>
        <w:ind w:firstLine="567"/>
        <w:jc w:val="both"/>
        <w:rPr>
          <w:rFonts w:ascii="Arial" w:eastAsia="Calibri" w:hAnsi="Arial" w:cs="Arial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autoSpaceDE w:val="0"/>
        <w:ind w:firstLine="567"/>
        <w:jc w:val="both"/>
        <w:rPr>
          <w:rFonts w:ascii="Arial" w:eastAsia="Calibri" w:hAnsi="Arial" w:cs="Arial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autoSpaceDE w:val="0"/>
        <w:ind w:firstLine="567"/>
        <w:jc w:val="both"/>
        <w:rPr>
          <w:rFonts w:ascii="Arial" w:eastAsia="Calibri" w:hAnsi="Arial" w:cs="Arial"/>
        </w:rPr>
      </w:pPr>
      <w:r w:rsidRPr="00444C05">
        <w:rPr>
          <w:rFonts w:ascii="Arial" w:eastAsia="Calibri" w:hAnsi="Arial" w:cs="Arial"/>
        </w:rPr>
        <w:br w:type="page"/>
      </w:r>
    </w:p>
    <w:p w:rsidR="00444C05" w:rsidRPr="00444C05" w:rsidRDefault="00444C05" w:rsidP="00444C05">
      <w:pPr>
        <w:ind w:left="4320"/>
        <w:rPr>
          <w:rFonts w:ascii="Arial" w:hAnsi="Arial" w:cs="Arial"/>
        </w:rPr>
      </w:pPr>
      <w:r w:rsidRPr="00444C05">
        <w:rPr>
          <w:rFonts w:ascii="Arial" w:hAnsi="Arial" w:cs="Arial"/>
        </w:rPr>
        <w:lastRenderedPageBreak/>
        <w:t>Приложение 3</w:t>
      </w:r>
    </w:p>
    <w:p w:rsidR="00444C05" w:rsidRPr="00444C05" w:rsidRDefault="00444C05" w:rsidP="00444C05">
      <w:pPr>
        <w:ind w:left="4320"/>
        <w:rPr>
          <w:rFonts w:ascii="Arial" w:hAnsi="Arial" w:cs="Arial"/>
        </w:rPr>
      </w:pPr>
      <w:r w:rsidRPr="00444C05">
        <w:rPr>
          <w:rFonts w:ascii="Arial" w:hAnsi="Arial" w:cs="Arial"/>
        </w:rPr>
        <w:t xml:space="preserve">к решению Орловского городского </w:t>
      </w:r>
    </w:p>
    <w:p w:rsidR="00444C05" w:rsidRPr="00444C05" w:rsidRDefault="00444C05" w:rsidP="00444C05">
      <w:pPr>
        <w:tabs>
          <w:tab w:val="left" w:pos="6840"/>
          <w:tab w:val="left" w:pos="11160"/>
        </w:tabs>
        <w:ind w:firstLine="4320"/>
        <w:rPr>
          <w:rFonts w:ascii="Arial" w:hAnsi="Arial" w:cs="Arial"/>
        </w:rPr>
      </w:pPr>
      <w:r w:rsidRPr="00444C05">
        <w:rPr>
          <w:rFonts w:ascii="Arial" w:hAnsi="Arial" w:cs="Arial"/>
        </w:rPr>
        <w:t>Совета народных депутатов</w:t>
      </w:r>
    </w:p>
    <w:p w:rsidR="00444C05" w:rsidRPr="00444C05" w:rsidRDefault="00444C05" w:rsidP="00444C05">
      <w:pPr>
        <w:ind w:left="4320"/>
        <w:rPr>
          <w:rFonts w:ascii="Arial" w:hAnsi="Arial" w:cs="Arial"/>
        </w:rPr>
      </w:pPr>
      <w:r w:rsidRPr="00444C05">
        <w:rPr>
          <w:rFonts w:ascii="Arial" w:hAnsi="Arial" w:cs="Arial"/>
        </w:rPr>
        <w:t>от 28.08.2024 № 55/0830 - ГС</w:t>
      </w:r>
    </w:p>
    <w:p w:rsidR="00444C05" w:rsidRPr="00444C05" w:rsidRDefault="00444C05" w:rsidP="00444C05">
      <w:pPr>
        <w:jc w:val="center"/>
        <w:rPr>
          <w:rFonts w:ascii="Arial" w:hAnsi="Arial" w:cs="Arial"/>
        </w:rPr>
      </w:pPr>
    </w:p>
    <w:p w:rsidR="00444C05" w:rsidRPr="00444C05" w:rsidRDefault="00444C05" w:rsidP="00444C05">
      <w:pPr>
        <w:jc w:val="center"/>
        <w:rPr>
          <w:rFonts w:ascii="Arial" w:hAnsi="Arial" w:cs="Arial"/>
        </w:rPr>
      </w:pPr>
    </w:p>
    <w:p w:rsidR="00444C05" w:rsidRPr="00444C05" w:rsidRDefault="00444C05" w:rsidP="00444C05">
      <w:pPr>
        <w:jc w:val="center"/>
        <w:rPr>
          <w:rFonts w:ascii="Arial" w:hAnsi="Arial" w:cs="Arial"/>
        </w:rPr>
      </w:pPr>
      <w:r w:rsidRPr="00444C05">
        <w:rPr>
          <w:rFonts w:ascii="Arial" w:hAnsi="Arial" w:cs="Arial"/>
        </w:rPr>
        <w:t>ФИНАНСОВО-ЭКОНОМИЧЕСКОЕ ОБОСНОВАНИЕ</w:t>
      </w:r>
    </w:p>
    <w:p w:rsidR="00444C05" w:rsidRPr="00444C05" w:rsidRDefault="00444C05" w:rsidP="00444C05">
      <w:pPr>
        <w:autoSpaceDE w:val="0"/>
        <w:jc w:val="center"/>
        <w:rPr>
          <w:rFonts w:ascii="Arial" w:hAnsi="Arial" w:cs="Arial"/>
        </w:rPr>
      </w:pPr>
      <w:r w:rsidRPr="00444C05">
        <w:rPr>
          <w:rFonts w:ascii="Arial" w:hAnsi="Arial" w:cs="Arial"/>
        </w:rPr>
        <w:t>к проекту закона Орловской области «О внесении изменений в Закон Орловской области от 06.06.2013 № 1490-ОЗ «</w:t>
      </w:r>
      <w:r w:rsidRPr="00444C05">
        <w:rPr>
          <w:rFonts w:ascii="Arial" w:eastAsia="Arial" w:hAnsi="Arial" w:cs="Arial"/>
        </w:rPr>
        <w:t>Об ответственности за административные правонарушения</w:t>
      </w:r>
      <w:r w:rsidRPr="00444C05">
        <w:rPr>
          <w:rFonts w:ascii="Arial" w:hAnsi="Arial" w:cs="Arial"/>
        </w:rPr>
        <w:t>»</w:t>
      </w:r>
    </w:p>
    <w:p w:rsidR="00444C05" w:rsidRPr="00444C05" w:rsidRDefault="00444C05" w:rsidP="00444C05">
      <w:pPr>
        <w:jc w:val="both"/>
        <w:rPr>
          <w:rFonts w:ascii="Arial" w:hAnsi="Arial" w:cs="Arial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autoSpaceDE w:val="0"/>
        <w:ind w:firstLine="567"/>
        <w:jc w:val="both"/>
        <w:rPr>
          <w:rFonts w:ascii="Arial" w:eastAsia="Calibri" w:hAnsi="Arial" w:cs="Arial"/>
        </w:rPr>
      </w:pPr>
      <w:r w:rsidRPr="00444C05">
        <w:rPr>
          <w:rFonts w:ascii="Arial" w:hAnsi="Arial" w:cs="Arial"/>
        </w:rPr>
        <w:t>Принятие З</w:t>
      </w:r>
      <w:r w:rsidRPr="00444C05">
        <w:rPr>
          <w:rStyle w:val="a4"/>
          <w:rFonts w:ascii="Arial" w:hAnsi="Arial" w:cs="Arial"/>
          <w:b w:val="0"/>
          <w:bCs w:val="0"/>
        </w:rPr>
        <w:t>акона Орловской области</w:t>
      </w:r>
      <w:r w:rsidRPr="00444C05">
        <w:rPr>
          <w:rFonts w:ascii="Arial" w:hAnsi="Arial" w:cs="Arial"/>
        </w:rPr>
        <w:t xml:space="preserve"> «О внесении изменений в Закон Орловской области от 06.06.2013 №1490-ОЗ «</w:t>
      </w:r>
      <w:r w:rsidRPr="00444C05">
        <w:rPr>
          <w:rFonts w:ascii="Arial" w:eastAsia="Arial" w:hAnsi="Arial" w:cs="Arial"/>
        </w:rPr>
        <w:t>Об ответственности за административные правонарушения</w:t>
      </w:r>
      <w:r w:rsidRPr="00444C05">
        <w:rPr>
          <w:rFonts w:ascii="Arial" w:hAnsi="Arial" w:cs="Arial"/>
        </w:rPr>
        <w:t>» не содержит норм, определяющих возникновение дополнительных обязательств областного бюджета.</w:t>
      </w:r>
    </w:p>
    <w:p w:rsidR="00444C05" w:rsidRPr="00444C05" w:rsidRDefault="00444C05" w:rsidP="00444C05">
      <w:pPr>
        <w:tabs>
          <w:tab w:val="left" w:pos="6804"/>
          <w:tab w:val="left" w:pos="7088"/>
        </w:tabs>
        <w:autoSpaceDE w:val="0"/>
        <w:ind w:firstLine="567"/>
        <w:jc w:val="both"/>
        <w:rPr>
          <w:rFonts w:ascii="Arial" w:eastAsia="Calibri" w:hAnsi="Arial" w:cs="Arial"/>
        </w:rPr>
      </w:pPr>
    </w:p>
    <w:p w:rsidR="00444C05" w:rsidRPr="00444C05" w:rsidRDefault="00444C05" w:rsidP="00444C05">
      <w:pPr>
        <w:shd w:val="clear" w:color="auto" w:fill="FFFFFF"/>
        <w:autoSpaceDE w:val="0"/>
        <w:ind w:firstLine="567"/>
        <w:jc w:val="both"/>
        <w:textAlignment w:val="baseline"/>
        <w:rPr>
          <w:rFonts w:ascii="Arial" w:eastAsia="Calibri" w:hAnsi="Arial" w:cs="Arial"/>
        </w:rPr>
      </w:pPr>
    </w:p>
    <w:p w:rsidR="00444C05" w:rsidRPr="00444C05" w:rsidRDefault="00444C05" w:rsidP="00444C05">
      <w:pPr>
        <w:tabs>
          <w:tab w:val="left" w:pos="6840"/>
          <w:tab w:val="left" w:pos="11160"/>
        </w:tabs>
        <w:jc w:val="both"/>
        <w:rPr>
          <w:rFonts w:ascii="Arial" w:hAnsi="Arial" w:cs="Arial"/>
        </w:rPr>
      </w:pPr>
    </w:p>
    <w:p w:rsidR="00444C05" w:rsidRPr="00444C05" w:rsidRDefault="00444C05" w:rsidP="00444C05">
      <w:pPr>
        <w:tabs>
          <w:tab w:val="left" w:pos="6840"/>
          <w:tab w:val="left" w:pos="11160"/>
        </w:tabs>
        <w:jc w:val="both"/>
        <w:rPr>
          <w:rFonts w:ascii="Arial" w:hAnsi="Arial" w:cs="Arial"/>
        </w:rPr>
      </w:pPr>
      <w:r w:rsidRPr="00444C05">
        <w:rPr>
          <w:rFonts w:ascii="Arial" w:hAnsi="Arial" w:cs="Arial"/>
        </w:rPr>
        <w:t xml:space="preserve">                                                       </w:t>
      </w:r>
    </w:p>
    <w:p w:rsidR="00444C05" w:rsidRPr="00444C05" w:rsidRDefault="00444C05" w:rsidP="00444C05">
      <w:pPr>
        <w:ind w:firstLine="709"/>
        <w:jc w:val="center"/>
        <w:rPr>
          <w:rFonts w:ascii="Arial" w:hAnsi="Arial" w:cs="Arial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jc w:val="center"/>
        <w:rPr>
          <w:rStyle w:val="a4"/>
          <w:rFonts w:ascii="Arial" w:hAnsi="Arial" w:cs="Arial"/>
          <w:b w:val="0"/>
        </w:rPr>
      </w:pPr>
    </w:p>
    <w:p w:rsidR="00444C05" w:rsidRPr="00444C05" w:rsidRDefault="00444C05" w:rsidP="00444C05">
      <w:pPr>
        <w:ind w:left="4320"/>
        <w:rPr>
          <w:rFonts w:ascii="Arial" w:hAnsi="Arial" w:cs="Arial"/>
        </w:rPr>
      </w:pPr>
      <w:r w:rsidRPr="00444C05">
        <w:rPr>
          <w:rFonts w:ascii="Arial" w:hAnsi="Arial" w:cs="Arial"/>
        </w:rPr>
        <w:br w:type="page"/>
      </w:r>
      <w:r w:rsidRPr="00444C05">
        <w:rPr>
          <w:rFonts w:ascii="Arial" w:hAnsi="Arial" w:cs="Arial"/>
        </w:rPr>
        <w:lastRenderedPageBreak/>
        <w:t>Приложение 4</w:t>
      </w:r>
    </w:p>
    <w:p w:rsidR="00444C05" w:rsidRPr="00444C05" w:rsidRDefault="00444C05" w:rsidP="00444C05">
      <w:pPr>
        <w:tabs>
          <w:tab w:val="left" w:pos="6840"/>
          <w:tab w:val="left" w:pos="11160"/>
        </w:tabs>
        <w:ind w:firstLine="4320"/>
        <w:rPr>
          <w:rFonts w:ascii="Arial" w:hAnsi="Arial" w:cs="Arial"/>
        </w:rPr>
      </w:pPr>
      <w:r w:rsidRPr="00444C05">
        <w:rPr>
          <w:rFonts w:ascii="Arial" w:hAnsi="Arial" w:cs="Arial"/>
        </w:rPr>
        <w:t xml:space="preserve">к решению Орловского городского </w:t>
      </w:r>
    </w:p>
    <w:p w:rsidR="00444C05" w:rsidRPr="00444C05" w:rsidRDefault="00444C05" w:rsidP="00444C05">
      <w:pPr>
        <w:tabs>
          <w:tab w:val="left" w:pos="6840"/>
          <w:tab w:val="left" w:pos="11160"/>
        </w:tabs>
        <w:ind w:firstLine="4320"/>
        <w:rPr>
          <w:rFonts w:ascii="Arial" w:hAnsi="Arial" w:cs="Arial"/>
        </w:rPr>
      </w:pPr>
      <w:r w:rsidRPr="00444C05">
        <w:rPr>
          <w:rFonts w:ascii="Arial" w:hAnsi="Arial" w:cs="Arial"/>
        </w:rPr>
        <w:t>Совета народных депутатов</w:t>
      </w:r>
    </w:p>
    <w:p w:rsidR="00444C05" w:rsidRPr="00444C05" w:rsidRDefault="00444C05" w:rsidP="00444C05">
      <w:pPr>
        <w:tabs>
          <w:tab w:val="left" w:pos="6840"/>
          <w:tab w:val="left" w:pos="11160"/>
        </w:tabs>
        <w:ind w:firstLine="4320"/>
        <w:jc w:val="both"/>
        <w:rPr>
          <w:rFonts w:ascii="Arial" w:hAnsi="Arial" w:cs="Arial"/>
        </w:rPr>
      </w:pPr>
      <w:r w:rsidRPr="00444C05">
        <w:rPr>
          <w:rFonts w:ascii="Arial" w:hAnsi="Arial" w:cs="Arial"/>
        </w:rPr>
        <w:t>от 28.08.2024 № 55/0830 - ГС</w:t>
      </w:r>
    </w:p>
    <w:p w:rsidR="00444C05" w:rsidRPr="00444C05" w:rsidRDefault="00444C05" w:rsidP="00444C05">
      <w:pPr>
        <w:tabs>
          <w:tab w:val="left" w:pos="6804"/>
          <w:tab w:val="left" w:pos="7088"/>
        </w:tabs>
        <w:jc w:val="center"/>
        <w:rPr>
          <w:rStyle w:val="a4"/>
          <w:rFonts w:ascii="Arial" w:hAnsi="Arial" w:cs="Arial"/>
          <w:b w:val="0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jc w:val="center"/>
        <w:rPr>
          <w:rStyle w:val="a4"/>
          <w:rFonts w:ascii="Arial" w:hAnsi="Arial" w:cs="Arial"/>
          <w:b w:val="0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jc w:val="center"/>
        <w:rPr>
          <w:rStyle w:val="a4"/>
          <w:rFonts w:ascii="Arial" w:hAnsi="Arial" w:cs="Arial"/>
          <w:b w:val="0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jc w:val="center"/>
        <w:rPr>
          <w:rStyle w:val="a4"/>
          <w:rFonts w:ascii="Arial" w:hAnsi="Arial" w:cs="Arial"/>
          <w:b w:val="0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jc w:val="center"/>
        <w:rPr>
          <w:rFonts w:ascii="Arial" w:hAnsi="Arial" w:cs="Arial"/>
        </w:rPr>
      </w:pPr>
      <w:r w:rsidRPr="00444C05">
        <w:rPr>
          <w:rStyle w:val="a4"/>
          <w:rFonts w:ascii="Arial" w:hAnsi="Arial" w:cs="Arial"/>
          <w:b w:val="0"/>
        </w:rPr>
        <w:t xml:space="preserve">Перечень законодательных и иных нормативных правовых актов, подлежащих признанию </w:t>
      </w:r>
      <w:proofErr w:type="gramStart"/>
      <w:r w:rsidRPr="00444C05">
        <w:rPr>
          <w:rStyle w:val="a4"/>
          <w:rFonts w:ascii="Arial" w:hAnsi="Arial" w:cs="Arial"/>
          <w:b w:val="0"/>
        </w:rPr>
        <w:t>утратившими</w:t>
      </w:r>
      <w:proofErr w:type="gramEnd"/>
      <w:r w:rsidRPr="00444C05">
        <w:rPr>
          <w:rStyle w:val="a4"/>
          <w:rFonts w:ascii="Arial" w:hAnsi="Arial" w:cs="Arial"/>
          <w:b w:val="0"/>
        </w:rPr>
        <w:t xml:space="preserve"> силу, приостановлению, изменению, дополнению или принятию в связи с принятием  Закона Орловской области «О внесении изменений в Закон Орловской области от 06.06.2013 №1490-ОЗ </w:t>
      </w:r>
      <w:r w:rsidRPr="00444C05">
        <w:rPr>
          <w:rStyle w:val="a4"/>
          <w:rFonts w:ascii="Arial" w:hAnsi="Arial" w:cs="Arial"/>
          <w:b w:val="0"/>
        </w:rPr>
        <w:br/>
        <w:t>«</w:t>
      </w:r>
      <w:r w:rsidRPr="00444C05">
        <w:rPr>
          <w:rStyle w:val="a4"/>
          <w:rFonts w:ascii="Arial" w:hAnsi="Arial" w:cs="Arial"/>
          <w:b w:val="0"/>
          <w:bCs w:val="0"/>
        </w:rPr>
        <w:t>Об ответственности за административные правонарушения</w:t>
      </w:r>
      <w:r w:rsidRPr="00444C05">
        <w:rPr>
          <w:rStyle w:val="a4"/>
          <w:rFonts w:ascii="Arial" w:hAnsi="Arial" w:cs="Arial"/>
          <w:b w:val="0"/>
        </w:rPr>
        <w:t>»</w:t>
      </w:r>
    </w:p>
    <w:p w:rsidR="00444C05" w:rsidRPr="00444C05" w:rsidRDefault="00444C05" w:rsidP="00444C05">
      <w:pPr>
        <w:ind w:firstLine="709"/>
        <w:jc w:val="both"/>
        <w:rPr>
          <w:rFonts w:ascii="Arial" w:hAnsi="Arial" w:cs="Arial"/>
        </w:rPr>
      </w:pPr>
    </w:p>
    <w:p w:rsidR="00444C05" w:rsidRPr="00444C05" w:rsidRDefault="00444C05" w:rsidP="00444C05">
      <w:pPr>
        <w:ind w:firstLine="709"/>
        <w:jc w:val="both"/>
        <w:rPr>
          <w:rFonts w:ascii="Arial" w:hAnsi="Arial" w:cs="Arial"/>
        </w:rPr>
      </w:pPr>
    </w:p>
    <w:p w:rsidR="00444C05" w:rsidRPr="00444C05" w:rsidRDefault="00444C05" w:rsidP="00444C05">
      <w:pPr>
        <w:tabs>
          <w:tab w:val="left" w:pos="6804"/>
          <w:tab w:val="left" w:pos="7088"/>
        </w:tabs>
        <w:ind w:firstLine="585"/>
        <w:jc w:val="both"/>
        <w:rPr>
          <w:rFonts w:ascii="Arial" w:hAnsi="Arial" w:cs="Arial"/>
        </w:rPr>
      </w:pPr>
      <w:r w:rsidRPr="00444C05">
        <w:rPr>
          <w:rFonts w:ascii="Arial" w:hAnsi="Arial" w:cs="Arial"/>
        </w:rPr>
        <w:t>Принятие З</w:t>
      </w:r>
      <w:r w:rsidRPr="00444C05">
        <w:rPr>
          <w:rStyle w:val="a4"/>
          <w:rFonts w:ascii="Arial" w:hAnsi="Arial" w:cs="Arial"/>
          <w:b w:val="0"/>
          <w:bCs w:val="0"/>
        </w:rPr>
        <w:t>акона Орловской области</w:t>
      </w:r>
      <w:r w:rsidRPr="00444C05">
        <w:rPr>
          <w:rFonts w:ascii="Arial" w:hAnsi="Arial" w:cs="Arial"/>
        </w:rPr>
        <w:t xml:space="preserve"> «О внесении изменений в Закон Орловской области от 06.06.2013 №1490-ОЗ «</w:t>
      </w:r>
      <w:r w:rsidRPr="00444C05">
        <w:rPr>
          <w:rFonts w:ascii="Arial" w:eastAsia="Arial" w:hAnsi="Arial" w:cs="Arial"/>
        </w:rPr>
        <w:t>Об ответственности за административные правонарушения</w:t>
      </w:r>
      <w:r w:rsidRPr="00444C05">
        <w:rPr>
          <w:rFonts w:ascii="Arial" w:hAnsi="Arial" w:cs="Arial"/>
        </w:rPr>
        <w:t>»</w:t>
      </w:r>
      <w:r w:rsidRPr="00444C05">
        <w:rPr>
          <w:rStyle w:val="a4"/>
          <w:rFonts w:ascii="Arial" w:hAnsi="Arial" w:cs="Arial"/>
          <w:b w:val="0"/>
          <w:bCs w:val="0"/>
        </w:rPr>
        <w:t xml:space="preserve"> </w:t>
      </w:r>
      <w:r w:rsidRPr="00444C05">
        <w:rPr>
          <w:rFonts w:ascii="Arial" w:hAnsi="Arial" w:cs="Arial"/>
        </w:rPr>
        <w:t xml:space="preserve">не потребует признания </w:t>
      </w:r>
      <w:proofErr w:type="gramStart"/>
      <w:r w:rsidRPr="00444C05">
        <w:rPr>
          <w:rFonts w:ascii="Arial" w:hAnsi="Arial" w:cs="Arial"/>
        </w:rPr>
        <w:t>утратившими</w:t>
      </w:r>
      <w:proofErr w:type="gramEnd"/>
      <w:r w:rsidRPr="00444C05">
        <w:rPr>
          <w:rFonts w:ascii="Arial" w:hAnsi="Arial" w:cs="Arial"/>
        </w:rPr>
        <w:t xml:space="preserve"> силу, приостановления, изменения, дополнения или принятия каких-либо актов регионального законодательства.</w:t>
      </w:r>
    </w:p>
    <w:p w:rsidR="004233A0" w:rsidRPr="00444C05" w:rsidRDefault="004233A0">
      <w:pPr>
        <w:rPr>
          <w:rFonts w:ascii="Arial" w:hAnsi="Arial" w:cs="Arial"/>
        </w:rPr>
      </w:pPr>
    </w:p>
    <w:sectPr w:rsidR="004233A0" w:rsidRPr="00444C05" w:rsidSect="004233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76EC09B2"/>
    <w:multiLevelType w:val="hybridMultilevel"/>
    <w:tmpl w:val="75E8DE96"/>
    <w:lvl w:ilvl="0" w:tplc="6CC6565C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4C05"/>
    <w:rsid w:val="004233A0"/>
    <w:rsid w:val="00444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C05"/>
    <w:pPr>
      <w:widowControl w:val="0"/>
      <w:suppressAutoHyphens/>
      <w:spacing w:after="0" w:line="240" w:lineRule="auto"/>
    </w:pPr>
    <w:rPr>
      <w:rFonts w:ascii="Liberation Serif" w:eastAsia="SimSun" w:hAnsi="Liberation Serif" w:cs="Liberation Serif"/>
      <w:sz w:val="24"/>
      <w:szCs w:val="24"/>
      <w:lang w:eastAsia="zh-CN"/>
    </w:rPr>
  </w:style>
  <w:style w:type="paragraph" w:styleId="2">
    <w:name w:val="heading 2"/>
    <w:basedOn w:val="a"/>
    <w:next w:val="a"/>
    <w:link w:val="20"/>
    <w:qFormat/>
    <w:rsid w:val="00444C05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kern w:val="1"/>
      <w:sz w:val="28"/>
      <w:szCs w:val="28"/>
      <w:lang w:eastAsia="hi-IN" w:bidi="hi-IN"/>
    </w:rPr>
  </w:style>
  <w:style w:type="paragraph" w:styleId="3">
    <w:name w:val="heading 3"/>
    <w:basedOn w:val="a"/>
    <w:next w:val="a"/>
    <w:link w:val="30"/>
    <w:qFormat/>
    <w:rsid w:val="00444C05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kern w:val="1"/>
      <w:sz w:val="26"/>
      <w:szCs w:val="26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44C05"/>
    <w:rPr>
      <w:rFonts w:ascii="Arial" w:eastAsia="SimSun" w:hAnsi="Arial" w:cs="Arial"/>
      <w:b/>
      <w:bCs/>
      <w:i/>
      <w:iCs/>
      <w:kern w:val="1"/>
      <w:sz w:val="28"/>
      <w:szCs w:val="28"/>
      <w:lang w:eastAsia="hi-IN" w:bidi="hi-IN"/>
    </w:rPr>
  </w:style>
  <w:style w:type="character" w:customStyle="1" w:styleId="30">
    <w:name w:val="Заголовок 3 Знак"/>
    <w:basedOn w:val="a0"/>
    <w:link w:val="3"/>
    <w:rsid w:val="00444C05"/>
    <w:rPr>
      <w:rFonts w:ascii="Arial" w:eastAsia="SimSun" w:hAnsi="Arial" w:cs="Arial"/>
      <w:b/>
      <w:bCs/>
      <w:kern w:val="1"/>
      <w:sz w:val="26"/>
      <w:szCs w:val="26"/>
      <w:lang w:eastAsia="hi-IN" w:bidi="hi-IN"/>
    </w:rPr>
  </w:style>
  <w:style w:type="paragraph" w:customStyle="1" w:styleId="ConsPlusNormal">
    <w:name w:val="ConsPlusNormal"/>
    <w:rsid w:val="00444C0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4"/>
      <w:szCs w:val="20"/>
      <w:lang w:eastAsia="ru-RU"/>
    </w:rPr>
  </w:style>
  <w:style w:type="character" w:styleId="a3">
    <w:name w:val="Hyperlink"/>
    <w:rsid w:val="00444C05"/>
    <w:rPr>
      <w:color w:val="0000FF"/>
      <w:u w:val="single"/>
    </w:rPr>
  </w:style>
  <w:style w:type="paragraph" w:customStyle="1" w:styleId="ConsPlusTitle">
    <w:name w:val="ConsPlusTitle"/>
    <w:link w:val="ConsPlusTitle0"/>
    <w:rsid w:val="00444C0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ConsPlusTitle0">
    <w:name w:val="ConsPlusTitle Знак"/>
    <w:link w:val="ConsPlusTitle"/>
    <w:rsid w:val="00444C05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4">
    <w:name w:val="Strong"/>
    <w:qFormat/>
    <w:rsid w:val="00444C05"/>
    <w:rPr>
      <w:b/>
      <w:bCs/>
    </w:rPr>
  </w:style>
  <w:style w:type="paragraph" w:customStyle="1" w:styleId="FR1">
    <w:name w:val="FR1"/>
    <w:rsid w:val="00444C05"/>
    <w:pPr>
      <w:widowControl w:val="0"/>
      <w:suppressAutoHyphens/>
      <w:spacing w:after="0" w:line="240" w:lineRule="auto"/>
      <w:ind w:firstLine="380"/>
      <w:jc w:val="both"/>
    </w:pPr>
    <w:rPr>
      <w:rFonts w:ascii="Arial" w:eastAsia="Times New Roman" w:hAnsi="Arial" w:cs="Arial"/>
      <w:sz w:val="18"/>
      <w:szCs w:val="20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444C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4C05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1191</Words>
  <Characters>6791</Characters>
  <Application>Microsoft Office Word</Application>
  <DocSecurity>0</DocSecurity>
  <Lines>56</Lines>
  <Paragraphs>15</Paragraphs>
  <ScaleCrop>false</ScaleCrop>
  <Company>Wolfish Lair</Company>
  <LinksUpToDate>false</LinksUpToDate>
  <CharactersWithSpaces>7967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 Коротков</dc:creator>
  <cp:lastModifiedBy>Данил Коротков</cp:lastModifiedBy>
  <cp:revision>1</cp:revision>
  <dcterms:created xsi:type="dcterms:W3CDTF">2024-09-06T10:29:00Z</dcterms:created>
  <dcterms:modified xsi:type="dcterms:W3CDTF">2024-09-06T10:30:00Z</dcterms:modified>
</cp:coreProperties>
</file>