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D" w:rsidRPr="00483DE6" w:rsidRDefault="00D3444D" w:rsidP="00D3444D">
      <w:pPr>
        <w:jc w:val="center"/>
      </w:pPr>
      <w:r w:rsidRPr="00483DE6">
        <w:t xml:space="preserve">Сведения </w:t>
      </w:r>
    </w:p>
    <w:p w:rsidR="00D3444D" w:rsidRPr="00483DE6" w:rsidRDefault="00D3444D" w:rsidP="00D3444D">
      <w:pPr>
        <w:jc w:val="center"/>
      </w:pPr>
      <w:r w:rsidRPr="00483DE6">
        <w:t xml:space="preserve">о доходах, расходах, об имуществе и обязательствах имущественного характера </w:t>
      </w:r>
    </w:p>
    <w:p w:rsidR="00D3444D" w:rsidRPr="00483DE6" w:rsidRDefault="00D3444D" w:rsidP="00D3444D">
      <w:pPr>
        <w:jc w:val="center"/>
      </w:pPr>
      <w:r w:rsidRPr="00C94661">
        <w:t>заместителя начальника правового управления</w:t>
      </w:r>
      <w:r>
        <w:t xml:space="preserve"> аппарата</w:t>
      </w:r>
      <w:r w:rsidRPr="00483DE6">
        <w:t xml:space="preserve"> Орловского городского Совета народных депутатов и членов его семьи </w:t>
      </w:r>
    </w:p>
    <w:p w:rsidR="00D3444D" w:rsidRPr="00483DE6" w:rsidRDefault="00D3444D" w:rsidP="00D3444D">
      <w:pPr>
        <w:jc w:val="center"/>
      </w:pPr>
      <w:r w:rsidRPr="00483DE6">
        <w:t>за период с 1 января по 31 декабря 2021 года</w:t>
      </w:r>
    </w:p>
    <w:p w:rsidR="00D3444D" w:rsidRPr="00483DE6" w:rsidRDefault="00D3444D" w:rsidP="00D3444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02"/>
        <w:gridCol w:w="2084"/>
        <w:gridCol w:w="1721"/>
        <w:gridCol w:w="1397"/>
        <w:gridCol w:w="1677"/>
        <w:gridCol w:w="1694"/>
        <w:gridCol w:w="1410"/>
        <w:gridCol w:w="1398"/>
        <w:gridCol w:w="1677"/>
      </w:tblGrid>
      <w:tr w:rsidR="00D3444D" w:rsidRPr="00483DE6" w:rsidTr="00FC5AA8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Декларированный годовой доход за 2021 г. (руб.)</w:t>
            </w:r>
          </w:p>
        </w:tc>
        <w:tc>
          <w:tcPr>
            <w:tcW w:w="6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Перечень объектов недвижимого имущества, находящихся в пользовании</w:t>
            </w:r>
          </w:p>
        </w:tc>
      </w:tr>
      <w:tr w:rsidR="00D3444D" w:rsidRPr="00483DE6" w:rsidTr="00FC5A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Вид объекта недвижимости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Площадь</w:t>
            </w:r>
          </w:p>
          <w:p w:rsidR="00D3444D" w:rsidRPr="00483DE6" w:rsidRDefault="00D3444D" w:rsidP="00FC5AA8">
            <w:pPr>
              <w:jc w:val="center"/>
            </w:pPr>
            <w:r w:rsidRPr="00483DE6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Транспортные средства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Вид объектов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Площадь</w:t>
            </w:r>
          </w:p>
          <w:p w:rsidR="00D3444D" w:rsidRPr="00483DE6" w:rsidRDefault="00D3444D" w:rsidP="00FC5AA8">
            <w:pPr>
              <w:jc w:val="center"/>
            </w:pPr>
            <w:r w:rsidRPr="00483DE6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Страна расположения</w:t>
            </w:r>
          </w:p>
        </w:tc>
      </w:tr>
      <w:tr w:rsidR="00D3444D" w:rsidRPr="00483DE6" w:rsidTr="00FC5AA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both"/>
            </w:pPr>
            <w:proofErr w:type="spellStart"/>
            <w:r w:rsidRPr="00483DE6">
              <w:t>Шуточкина</w:t>
            </w:r>
            <w:proofErr w:type="spellEnd"/>
            <w:r w:rsidRPr="00483DE6">
              <w:t xml:space="preserve"> Екатерина Ивановна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</w:pPr>
            <w:r w:rsidRPr="00483DE6">
              <w:t>1 041 334,45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r w:rsidRPr="00483DE6">
              <w:t>1) Гараж</w:t>
            </w:r>
          </w:p>
          <w:p w:rsidR="00D3444D" w:rsidRPr="00483DE6" w:rsidRDefault="00D3444D" w:rsidP="00FC5AA8">
            <w:r w:rsidRPr="00483DE6">
              <w:t>2) Земельный участок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both"/>
            </w:pPr>
            <w:r w:rsidRPr="00483DE6">
              <w:t xml:space="preserve"> </w:t>
            </w:r>
          </w:p>
          <w:p w:rsidR="00D3444D" w:rsidRPr="00483DE6" w:rsidRDefault="00D3444D" w:rsidP="00FC5AA8">
            <w:pPr>
              <w:jc w:val="both"/>
            </w:pPr>
            <w:r w:rsidRPr="00483DE6">
              <w:t xml:space="preserve">1) 33,4 </w:t>
            </w:r>
          </w:p>
          <w:p w:rsidR="00D3444D" w:rsidRPr="00483DE6" w:rsidRDefault="00D3444D" w:rsidP="00FC5AA8">
            <w:pPr>
              <w:jc w:val="both"/>
              <w:rPr>
                <w:vertAlign w:val="superscript"/>
              </w:rPr>
            </w:pPr>
            <w:r w:rsidRPr="00483DE6">
              <w:t>2) 36</w:t>
            </w:r>
          </w:p>
          <w:p w:rsidR="00D3444D" w:rsidRPr="00483DE6" w:rsidRDefault="00D3444D" w:rsidP="00FC5AA8">
            <w:pPr>
              <w:jc w:val="both"/>
              <w:rPr>
                <w:vertAlign w:val="superscript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</w:pPr>
            <w:r w:rsidRPr="00483DE6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</w:pPr>
            <w:r w:rsidRPr="00483DE6">
              <w:t xml:space="preserve">1) л/а Фольксваген </w:t>
            </w:r>
            <w:proofErr w:type="spellStart"/>
            <w:r w:rsidRPr="00483DE6">
              <w:t>Тигуан</w:t>
            </w:r>
            <w:proofErr w:type="spellEnd"/>
          </w:p>
          <w:p w:rsidR="00D3444D" w:rsidRPr="00483DE6" w:rsidRDefault="00D3444D" w:rsidP="00FC5AA8">
            <w:pPr>
              <w:jc w:val="center"/>
            </w:pPr>
            <w:r w:rsidRPr="00483DE6">
              <w:t>2) л/а ВАЗ 21213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</w:pPr>
            <w:r w:rsidRPr="00483DE6">
              <w:t>Квартира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  <w:rPr>
                <w:vertAlign w:val="superscript"/>
              </w:rPr>
            </w:pPr>
            <w:r w:rsidRPr="00483DE6">
              <w:t>53,8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</w:pPr>
            <w:r w:rsidRPr="00483DE6">
              <w:t>Россия</w:t>
            </w:r>
          </w:p>
        </w:tc>
      </w:tr>
      <w:tr w:rsidR="00D3444D" w:rsidRPr="00483DE6" w:rsidTr="00FC5AA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both"/>
            </w:pPr>
            <w:r w:rsidRPr="00483DE6">
              <w:t xml:space="preserve">Супруг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</w:pPr>
            <w:r w:rsidRPr="00483DE6">
              <w:t>286 593,05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</w:pPr>
            <w:r w:rsidRPr="00483DE6">
              <w:t>Квартира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  <w:rPr>
                <w:vertAlign w:val="superscript"/>
              </w:rPr>
            </w:pPr>
            <w:r w:rsidRPr="00483DE6">
              <w:t>53,8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4D" w:rsidRPr="00483DE6" w:rsidRDefault="00D3444D" w:rsidP="00FC5AA8">
            <w:pPr>
              <w:jc w:val="center"/>
            </w:pPr>
            <w:r w:rsidRPr="00483DE6">
              <w:t>Россия</w:t>
            </w:r>
          </w:p>
        </w:tc>
      </w:tr>
      <w:tr w:rsidR="00D3444D" w:rsidRPr="00483DE6" w:rsidTr="00FC5AA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both"/>
            </w:pPr>
            <w:r w:rsidRPr="00483DE6"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both"/>
            </w:pPr>
            <w:r w:rsidRPr="00483DE6">
              <w:t>53,8 (доля в праве 1/6)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</w:p>
        </w:tc>
      </w:tr>
      <w:tr w:rsidR="00D3444D" w:rsidRPr="00483DE6" w:rsidTr="00FC5AA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both"/>
            </w:pPr>
            <w:r w:rsidRPr="00483DE6"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both"/>
            </w:pPr>
            <w:r w:rsidRPr="00483DE6">
              <w:t>53,8 (доля в праве 1/6)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D" w:rsidRPr="00483DE6" w:rsidRDefault="00D3444D" w:rsidP="00FC5AA8">
            <w:pPr>
              <w:jc w:val="center"/>
            </w:pPr>
          </w:p>
        </w:tc>
      </w:tr>
    </w:tbl>
    <w:p w:rsidR="00D3444D" w:rsidRPr="00483DE6" w:rsidRDefault="00D3444D" w:rsidP="00D3444D">
      <w:pPr>
        <w:jc w:val="both"/>
      </w:pPr>
    </w:p>
    <w:p w:rsidR="00D3444D" w:rsidRPr="00483DE6" w:rsidRDefault="00D3444D" w:rsidP="00D3444D">
      <w:pPr>
        <w:jc w:val="both"/>
      </w:pPr>
    </w:p>
    <w:p w:rsidR="00273F3C" w:rsidRDefault="00D3444D">
      <w:bookmarkStart w:id="0" w:name="_GoBack"/>
      <w:bookmarkEnd w:id="0"/>
    </w:p>
    <w:sectPr w:rsidR="00273F3C" w:rsidSect="00D34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82"/>
    <w:rsid w:val="007B011F"/>
    <w:rsid w:val="00A765CD"/>
    <w:rsid w:val="00AA2382"/>
    <w:rsid w:val="00D3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4A7C-3114-470F-96DD-FB444A85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Dandere</dc:creator>
  <cp:keywords/>
  <dc:description/>
  <cp:lastModifiedBy>Dandere</cp:lastModifiedBy>
  <cp:revision>2</cp:revision>
  <dcterms:created xsi:type="dcterms:W3CDTF">2022-05-24T08:16:00Z</dcterms:created>
  <dcterms:modified xsi:type="dcterms:W3CDTF">2022-05-24T08:16:00Z</dcterms:modified>
</cp:coreProperties>
</file>